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34EF6" w14:textId="77777777" w:rsidR="00960FA2" w:rsidRDefault="00960FA2" w:rsidP="00960FA2">
      <w:pPr>
        <w:jc w:val="center"/>
        <w:rPr>
          <w:rFonts w:ascii="Book Antiqua" w:hAnsi="Book Antiqua"/>
          <w:b/>
          <w:sz w:val="24"/>
          <w:szCs w:val="24"/>
          <w:u w:val="single"/>
        </w:rPr>
      </w:pPr>
    </w:p>
    <w:p w14:paraId="0F3930A7" w14:textId="77777777" w:rsidR="00960FA2" w:rsidRDefault="00960FA2" w:rsidP="00960FA2">
      <w:pPr>
        <w:jc w:val="center"/>
        <w:rPr>
          <w:rFonts w:ascii="Book Antiqua" w:hAnsi="Book Antiqua"/>
          <w:b/>
          <w:sz w:val="24"/>
          <w:szCs w:val="24"/>
          <w:u w:val="single"/>
        </w:rPr>
      </w:pPr>
    </w:p>
    <w:p w14:paraId="200C1EC2" w14:textId="77777777" w:rsidR="00960FA2" w:rsidRDefault="00960FA2" w:rsidP="00960FA2">
      <w:pPr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885992">
        <w:rPr>
          <w:rFonts w:ascii="Book Antiqua" w:hAnsi="Book Antiqua"/>
          <w:b/>
          <w:sz w:val="24"/>
          <w:szCs w:val="24"/>
          <w:u w:val="single"/>
        </w:rPr>
        <w:t>NET WORTH CERTIFICATE</w:t>
      </w:r>
    </w:p>
    <w:p w14:paraId="0C04B2C6" w14:textId="77777777" w:rsidR="00C6131B" w:rsidRPr="00885992" w:rsidRDefault="00C6131B" w:rsidP="00960FA2">
      <w:pPr>
        <w:jc w:val="center"/>
        <w:rPr>
          <w:rFonts w:ascii="Book Antiqua" w:hAnsi="Book Antiqua"/>
          <w:b/>
          <w:sz w:val="24"/>
          <w:szCs w:val="24"/>
          <w:u w:val="single"/>
        </w:rPr>
      </w:pPr>
    </w:p>
    <w:p w14:paraId="2B4B158C" w14:textId="5810B307" w:rsidR="00960FA2" w:rsidRDefault="00960FA2" w:rsidP="00960FA2">
      <w:pPr>
        <w:jc w:val="both"/>
        <w:rPr>
          <w:rFonts w:ascii="Book Antiqua" w:hAnsi="Book Antiqua"/>
        </w:rPr>
      </w:pPr>
      <w:r w:rsidRPr="00885992">
        <w:rPr>
          <w:rFonts w:ascii="Book Antiqua" w:hAnsi="Book Antiqua"/>
        </w:rPr>
        <w:t>This is to certify that the ne</w:t>
      </w:r>
      <w:r>
        <w:rPr>
          <w:rFonts w:ascii="Book Antiqua" w:hAnsi="Book Antiqua"/>
        </w:rPr>
        <w:t xml:space="preserve">t worth of M/s. </w:t>
      </w:r>
      <w:r w:rsidR="00ED2F8D">
        <w:rPr>
          <w:rFonts w:ascii="Book Antiqua" w:hAnsi="Book Antiqua"/>
          <w:b/>
        </w:rPr>
        <w:t xml:space="preserve">INNOKAIZ INDIA </w:t>
      </w:r>
      <w:r w:rsidR="000510E8" w:rsidRPr="008E6617">
        <w:rPr>
          <w:rFonts w:ascii="Book Antiqua" w:hAnsi="Book Antiqua"/>
          <w:b/>
        </w:rPr>
        <w:t>LIMITED</w:t>
      </w:r>
      <w:r w:rsidRPr="00885992">
        <w:rPr>
          <w:rFonts w:ascii="Book Antiqua" w:hAnsi="Book Antiqua"/>
        </w:rPr>
        <w:t xml:space="preserve">, </w:t>
      </w:r>
      <w:r>
        <w:rPr>
          <w:rFonts w:ascii="Book Antiqua" w:hAnsi="Book Antiqua"/>
        </w:rPr>
        <w:t xml:space="preserve">(CIN: </w:t>
      </w:r>
      <w:r w:rsidR="00ED2F8D" w:rsidRPr="00ED2F8D">
        <w:rPr>
          <w:rFonts w:ascii="Book Antiqua" w:hAnsi="Book Antiqua"/>
          <w:sz w:val="24"/>
          <w:szCs w:val="24"/>
        </w:rPr>
        <w:t>U74900TN2013PLC089349</w:t>
      </w:r>
      <w:r>
        <w:rPr>
          <w:rFonts w:ascii="Book Antiqua" w:hAnsi="Book Antiqua"/>
        </w:rPr>
        <w:t xml:space="preserve">), having its </w:t>
      </w:r>
      <w:r w:rsidRPr="00885992">
        <w:rPr>
          <w:rFonts w:ascii="Book Antiqua" w:hAnsi="Book Antiqua"/>
        </w:rPr>
        <w:t xml:space="preserve">registered office at </w:t>
      </w:r>
      <w:r w:rsidR="00ED2F8D" w:rsidRPr="00ED2F8D">
        <w:rPr>
          <w:rFonts w:ascii="Book Antiqua" w:hAnsi="Book Antiqua"/>
        </w:rPr>
        <w:t xml:space="preserve">Door No 43 Old No 22 Real Enclave Flat No 1 4th Floor </w:t>
      </w:r>
      <w:proofErr w:type="spellStart"/>
      <w:r w:rsidR="00ED2F8D" w:rsidRPr="00ED2F8D">
        <w:rPr>
          <w:rFonts w:ascii="Book Antiqua" w:hAnsi="Book Antiqua"/>
        </w:rPr>
        <w:t>Josier</w:t>
      </w:r>
      <w:proofErr w:type="spellEnd"/>
      <w:r w:rsidR="00ED2F8D" w:rsidRPr="00ED2F8D">
        <w:rPr>
          <w:rFonts w:ascii="Book Antiqua" w:hAnsi="Book Antiqua"/>
        </w:rPr>
        <w:t xml:space="preserve"> Street </w:t>
      </w:r>
      <w:proofErr w:type="spellStart"/>
      <w:r w:rsidR="00ED2F8D" w:rsidRPr="00ED2F8D">
        <w:rPr>
          <w:rFonts w:ascii="Book Antiqua" w:hAnsi="Book Antiqua"/>
        </w:rPr>
        <w:t>Nungambakkam</w:t>
      </w:r>
      <w:proofErr w:type="spellEnd"/>
      <w:r w:rsidR="00ED2F8D" w:rsidRPr="00ED2F8D">
        <w:rPr>
          <w:rFonts w:ascii="Book Antiqua" w:hAnsi="Book Antiqua"/>
        </w:rPr>
        <w:t xml:space="preserve"> Chennai-600034</w:t>
      </w:r>
      <w:r w:rsidRPr="00885992">
        <w:rPr>
          <w:rFonts w:ascii="Book Antiqua" w:hAnsi="Book Antiqua"/>
        </w:rPr>
        <w:t xml:space="preserve">, </w:t>
      </w:r>
      <w:r w:rsidR="00340C4B" w:rsidRPr="00340C4B">
        <w:rPr>
          <w:rFonts w:ascii="Book Antiqua" w:hAnsi="Book Antiqua"/>
        </w:rPr>
        <w:t>based on the audited financial s</w:t>
      </w:r>
      <w:r w:rsidR="00340C4B">
        <w:rPr>
          <w:rFonts w:ascii="Book Antiqua" w:hAnsi="Book Antiqua"/>
        </w:rPr>
        <w:t xml:space="preserve">tatements </w:t>
      </w:r>
      <w:r w:rsidR="00CC4AAE" w:rsidRPr="00CC4AAE">
        <w:rPr>
          <w:rFonts w:ascii="Book Antiqua" w:hAnsi="Book Antiqua"/>
        </w:rPr>
        <w:t>for the Financial Year ended</w:t>
      </w:r>
      <w:r w:rsidR="00CC4AAE">
        <w:rPr>
          <w:rFonts w:ascii="Book Antiqua" w:hAnsi="Book Antiqua"/>
        </w:rPr>
        <w:t xml:space="preserve"> 31</w:t>
      </w:r>
      <w:r w:rsidR="00CC4AAE" w:rsidRPr="00CC4AAE">
        <w:rPr>
          <w:rFonts w:ascii="Book Antiqua" w:hAnsi="Book Antiqua"/>
          <w:vertAlign w:val="superscript"/>
        </w:rPr>
        <w:t>st</w:t>
      </w:r>
      <w:r w:rsidR="00CC4AAE">
        <w:rPr>
          <w:rFonts w:ascii="Book Antiqua" w:hAnsi="Book Antiqua"/>
        </w:rPr>
        <w:t xml:space="preserve"> March 2024, 2023, 2022</w:t>
      </w:r>
      <w:r w:rsidR="00340C4B" w:rsidRPr="00340C4B">
        <w:rPr>
          <w:rFonts w:ascii="Book Antiqua" w:hAnsi="Book Antiqua"/>
        </w:rPr>
        <w:t>. The detailed calculat</w:t>
      </w:r>
      <w:r w:rsidR="00340C4B">
        <w:rPr>
          <w:rFonts w:ascii="Book Antiqua" w:hAnsi="Book Antiqua"/>
        </w:rPr>
        <w:t>ion of Net Worth is given below</w:t>
      </w:r>
      <w:r w:rsidR="00ED2F8D" w:rsidRPr="00885992">
        <w:rPr>
          <w:rFonts w:ascii="Book Antiqua" w:hAnsi="Book Antiqua"/>
        </w:rPr>
        <w:t>:</w:t>
      </w:r>
      <w:r w:rsidRPr="00885992">
        <w:rPr>
          <w:rFonts w:ascii="Book Antiqua" w:hAnsi="Book Antiqua"/>
        </w:rPr>
        <w:t>-</w:t>
      </w:r>
    </w:p>
    <w:p w14:paraId="7A865780" w14:textId="77777777" w:rsidR="005F2DEB" w:rsidRPr="005F2DEB" w:rsidRDefault="005F2DEB" w:rsidP="005F2DEB">
      <w:pPr>
        <w:spacing w:after="0"/>
        <w:jc w:val="both"/>
        <w:rPr>
          <w:rFonts w:ascii="Book Antiqua" w:hAnsi="Book Antiqua"/>
          <w:b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8E6617">
        <w:rPr>
          <w:rFonts w:ascii="Book Antiqua" w:hAnsi="Book Antiqua"/>
        </w:rPr>
        <w:t xml:space="preserve">    </w:t>
      </w:r>
      <w:r w:rsidR="008E6617">
        <w:rPr>
          <w:rFonts w:ascii="Book Antiqua" w:hAnsi="Book Antiqua"/>
          <w:b/>
        </w:rPr>
        <w:t>(Rs. i</w:t>
      </w:r>
      <w:r w:rsidRPr="005F2DEB">
        <w:rPr>
          <w:rFonts w:ascii="Book Antiqua" w:hAnsi="Book Antiqua"/>
          <w:b/>
        </w:rPr>
        <w:t>n Lakhs)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863"/>
        <w:gridCol w:w="1917"/>
        <w:gridCol w:w="2001"/>
      </w:tblGrid>
      <w:tr w:rsidR="00A13118" w:rsidRPr="00885992" w14:paraId="1868CB06" w14:textId="7CCD1494" w:rsidTr="00CC4AAE">
        <w:tc>
          <w:tcPr>
            <w:tcW w:w="3145" w:type="dxa"/>
          </w:tcPr>
          <w:p w14:paraId="0ED7B9D2" w14:textId="77777777" w:rsidR="00A13118" w:rsidRPr="00885992" w:rsidRDefault="00A13118" w:rsidP="005F2DEB">
            <w:pPr>
              <w:spacing w:after="0"/>
              <w:jc w:val="both"/>
              <w:rPr>
                <w:rFonts w:ascii="Book Antiqua" w:hAnsi="Book Antiqua"/>
                <w:b/>
              </w:rPr>
            </w:pPr>
            <w:r w:rsidRPr="00885992">
              <w:rPr>
                <w:rFonts w:ascii="Book Antiqua" w:hAnsi="Book Antiqua"/>
                <w:b/>
              </w:rPr>
              <w:t>Particulars</w:t>
            </w:r>
          </w:p>
        </w:tc>
        <w:tc>
          <w:tcPr>
            <w:tcW w:w="1863" w:type="dxa"/>
            <w:tcBorders>
              <w:right w:val="single" w:sz="4" w:space="0" w:color="auto"/>
            </w:tcBorders>
          </w:tcPr>
          <w:p w14:paraId="5996268B" w14:textId="33D9DF38" w:rsidR="00A13118" w:rsidRDefault="00A13118" w:rsidP="005F2DEB">
            <w:pPr>
              <w:spacing w:after="0"/>
              <w:jc w:val="center"/>
              <w:rPr>
                <w:rFonts w:ascii="Book Antiqua" w:hAnsi="Book Antiqua"/>
                <w:b/>
              </w:rPr>
            </w:pPr>
            <w:r w:rsidRPr="00A13118">
              <w:rPr>
                <w:rFonts w:ascii="Book Antiqua" w:hAnsi="Book Antiqua"/>
                <w:b/>
              </w:rPr>
              <w:t>Amount</w:t>
            </w:r>
          </w:p>
          <w:p w14:paraId="7C2AFE40" w14:textId="77777777" w:rsidR="00A13118" w:rsidRPr="00885992" w:rsidRDefault="00A13118" w:rsidP="005F2DEB">
            <w:pPr>
              <w:spacing w:after="0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For 31.03.2024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8966" w14:textId="77777777" w:rsidR="00A13118" w:rsidRDefault="00A13118" w:rsidP="00A13118">
            <w:pPr>
              <w:spacing w:after="0"/>
              <w:jc w:val="center"/>
              <w:rPr>
                <w:rFonts w:ascii="Book Antiqua" w:hAnsi="Book Antiqua"/>
                <w:b/>
              </w:rPr>
            </w:pPr>
            <w:r w:rsidRPr="00A13118">
              <w:rPr>
                <w:rFonts w:ascii="Book Antiqua" w:hAnsi="Book Antiqua"/>
                <w:b/>
              </w:rPr>
              <w:t>Amount</w:t>
            </w:r>
          </w:p>
          <w:p w14:paraId="6F5F02C5" w14:textId="3E45D161" w:rsidR="00A13118" w:rsidRPr="00885992" w:rsidRDefault="00A13118" w:rsidP="00A13118">
            <w:pPr>
              <w:spacing w:after="0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For 31.03.2023</w:t>
            </w:r>
          </w:p>
        </w:tc>
        <w:tc>
          <w:tcPr>
            <w:tcW w:w="2001" w:type="dxa"/>
            <w:tcBorders>
              <w:left w:val="single" w:sz="4" w:space="0" w:color="auto"/>
            </w:tcBorders>
          </w:tcPr>
          <w:p w14:paraId="5119FD4F" w14:textId="77777777" w:rsidR="00A13118" w:rsidRDefault="00A13118" w:rsidP="00A13118">
            <w:pPr>
              <w:spacing w:after="0"/>
              <w:jc w:val="center"/>
              <w:rPr>
                <w:rFonts w:ascii="Book Antiqua" w:hAnsi="Book Antiqua"/>
                <w:b/>
              </w:rPr>
            </w:pPr>
            <w:r w:rsidRPr="00A13118">
              <w:rPr>
                <w:rFonts w:ascii="Book Antiqua" w:hAnsi="Book Antiqua"/>
                <w:b/>
              </w:rPr>
              <w:t>Amount</w:t>
            </w:r>
          </w:p>
          <w:p w14:paraId="629B6BBF" w14:textId="7EB34408" w:rsidR="00A13118" w:rsidRPr="00885992" w:rsidRDefault="00A13118" w:rsidP="00A13118">
            <w:pPr>
              <w:spacing w:after="0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For 31.03.2022</w:t>
            </w:r>
          </w:p>
        </w:tc>
      </w:tr>
      <w:tr w:rsidR="00A13118" w:rsidRPr="00885992" w14:paraId="76C986DF" w14:textId="20EBBA26" w:rsidTr="00CC4AAE">
        <w:tc>
          <w:tcPr>
            <w:tcW w:w="3145" w:type="dxa"/>
          </w:tcPr>
          <w:p w14:paraId="07415CB5" w14:textId="77777777" w:rsidR="00A13118" w:rsidRPr="00885992" w:rsidRDefault="00A13118" w:rsidP="00A13118">
            <w:pPr>
              <w:spacing w:after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Paid Up Share Capital</w:t>
            </w:r>
          </w:p>
        </w:tc>
        <w:tc>
          <w:tcPr>
            <w:tcW w:w="1863" w:type="dxa"/>
            <w:tcBorders>
              <w:right w:val="single" w:sz="4" w:space="0" w:color="auto"/>
            </w:tcBorders>
          </w:tcPr>
          <w:p w14:paraId="718E2FB7" w14:textId="4094DF5C" w:rsidR="00A13118" w:rsidRPr="00885992" w:rsidRDefault="00A13118" w:rsidP="00A13118">
            <w:pPr>
              <w:spacing w:after="0"/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1022.36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039EF" w14:textId="6B48324D" w:rsidR="00A13118" w:rsidRPr="00885992" w:rsidRDefault="00A650D1" w:rsidP="00A13118">
            <w:pPr>
              <w:spacing w:after="0"/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751.00</w:t>
            </w:r>
          </w:p>
        </w:tc>
        <w:tc>
          <w:tcPr>
            <w:tcW w:w="2001" w:type="dxa"/>
            <w:tcBorders>
              <w:left w:val="single" w:sz="4" w:space="0" w:color="auto"/>
            </w:tcBorders>
          </w:tcPr>
          <w:p w14:paraId="0E50FD0E" w14:textId="37660930" w:rsidR="00A13118" w:rsidRPr="00885992" w:rsidRDefault="00A650D1" w:rsidP="00A13118">
            <w:pPr>
              <w:spacing w:after="0"/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1.00</w:t>
            </w:r>
          </w:p>
        </w:tc>
      </w:tr>
      <w:tr w:rsidR="00A13118" w:rsidRPr="00885992" w14:paraId="50787316" w14:textId="02EAAD09" w:rsidTr="00CC4AAE">
        <w:tc>
          <w:tcPr>
            <w:tcW w:w="3145" w:type="dxa"/>
          </w:tcPr>
          <w:p w14:paraId="2C4821E8" w14:textId="77777777" w:rsidR="00A13118" w:rsidRPr="00885992" w:rsidRDefault="00A13118" w:rsidP="00A13118">
            <w:pPr>
              <w:spacing w:after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Other Equity (Reserve &amp; Surplus)</w:t>
            </w:r>
          </w:p>
        </w:tc>
        <w:tc>
          <w:tcPr>
            <w:tcW w:w="1863" w:type="dxa"/>
            <w:tcBorders>
              <w:right w:val="single" w:sz="4" w:space="0" w:color="auto"/>
            </w:tcBorders>
          </w:tcPr>
          <w:p w14:paraId="2A49B540" w14:textId="77777777" w:rsidR="00A13118" w:rsidRDefault="00A13118" w:rsidP="00A13118">
            <w:pPr>
              <w:spacing w:after="0"/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3764.35</w:t>
            </w:r>
          </w:p>
          <w:p w14:paraId="3001CF3F" w14:textId="77777777" w:rsidR="00A13118" w:rsidRPr="00885992" w:rsidRDefault="00A13118" w:rsidP="00A13118">
            <w:pPr>
              <w:spacing w:after="0"/>
              <w:jc w:val="right"/>
              <w:rPr>
                <w:rFonts w:ascii="Book Antiqua" w:hAnsi="Book Antiqua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14:paraId="4CEB33CB" w14:textId="3A5888CB" w:rsidR="00A13118" w:rsidRDefault="00A650D1" w:rsidP="00A13118">
            <w:pPr>
              <w:spacing w:after="0"/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1969.67</w:t>
            </w:r>
          </w:p>
          <w:p w14:paraId="5DC68560" w14:textId="77777777" w:rsidR="00A13118" w:rsidRPr="00885992" w:rsidRDefault="00A13118" w:rsidP="00A13118">
            <w:pPr>
              <w:spacing w:after="0"/>
              <w:jc w:val="right"/>
              <w:rPr>
                <w:rFonts w:ascii="Book Antiqua" w:hAnsi="Book Antiqua"/>
              </w:rPr>
            </w:pPr>
          </w:p>
        </w:tc>
        <w:tc>
          <w:tcPr>
            <w:tcW w:w="2001" w:type="dxa"/>
            <w:tcBorders>
              <w:left w:val="single" w:sz="4" w:space="0" w:color="auto"/>
            </w:tcBorders>
          </w:tcPr>
          <w:p w14:paraId="7FFCE9F0" w14:textId="6CF53C8C" w:rsidR="00A13118" w:rsidRPr="00885992" w:rsidRDefault="00A650D1" w:rsidP="00A13118">
            <w:pPr>
              <w:spacing w:after="0"/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1850.13</w:t>
            </w:r>
          </w:p>
        </w:tc>
      </w:tr>
      <w:tr w:rsidR="00A13118" w:rsidRPr="00885992" w14:paraId="0EBA8372" w14:textId="3B56D973" w:rsidTr="00CC4AAE">
        <w:tc>
          <w:tcPr>
            <w:tcW w:w="3145" w:type="dxa"/>
          </w:tcPr>
          <w:p w14:paraId="37E3EC9B" w14:textId="77777777" w:rsidR="00A13118" w:rsidRPr="00BE43C5" w:rsidRDefault="00A13118" w:rsidP="00A13118">
            <w:pPr>
              <w:spacing w:after="0"/>
              <w:jc w:val="both"/>
              <w:rPr>
                <w:rFonts w:ascii="Book Antiqua" w:hAnsi="Book Antiqua"/>
                <w:b/>
              </w:rPr>
            </w:pPr>
            <w:r w:rsidRPr="00BE43C5">
              <w:rPr>
                <w:rFonts w:ascii="Book Antiqua" w:hAnsi="Book Antiqua"/>
                <w:b/>
              </w:rPr>
              <w:t>Net Worth</w:t>
            </w:r>
          </w:p>
        </w:tc>
        <w:tc>
          <w:tcPr>
            <w:tcW w:w="1863" w:type="dxa"/>
            <w:tcBorders>
              <w:right w:val="single" w:sz="4" w:space="0" w:color="auto"/>
            </w:tcBorders>
          </w:tcPr>
          <w:p w14:paraId="3DF8D970" w14:textId="68BB1025" w:rsidR="00A13118" w:rsidRPr="00BE43C5" w:rsidRDefault="00A13118" w:rsidP="00A13118">
            <w:pPr>
              <w:spacing w:after="0"/>
              <w:jc w:val="right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4786.71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14:paraId="02905C38" w14:textId="21816000" w:rsidR="00A13118" w:rsidRPr="00BE43C5" w:rsidRDefault="00A650D1" w:rsidP="00A13118">
            <w:pPr>
              <w:spacing w:after="0"/>
              <w:jc w:val="right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2720.67</w:t>
            </w:r>
          </w:p>
        </w:tc>
        <w:tc>
          <w:tcPr>
            <w:tcW w:w="2001" w:type="dxa"/>
            <w:tcBorders>
              <w:left w:val="single" w:sz="4" w:space="0" w:color="auto"/>
            </w:tcBorders>
          </w:tcPr>
          <w:p w14:paraId="0DE0DF88" w14:textId="5CDD1FA1" w:rsidR="00A13118" w:rsidRPr="00BE43C5" w:rsidRDefault="00A650D1" w:rsidP="00A13118">
            <w:pPr>
              <w:spacing w:after="0"/>
              <w:jc w:val="right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1851.13</w:t>
            </w:r>
          </w:p>
        </w:tc>
      </w:tr>
    </w:tbl>
    <w:p w14:paraId="5DAA8592" w14:textId="77777777" w:rsidR="00CC4AAE" w:rsidRDefault="00CC4AAE" w:rsidP="00E70BE0">
      <w:pPr>
        <w:pStyle w:val="Title"/>
        <w:spacing w:before="0" w:line="276" w:lineRule="auto"/>
        <w:jc w:val="both"/>
        <w:rPr>
          <w:rFonts w:ascii="Book Antiqua" w:hAnsi="Book Antiqua"/>
        </w:rPr>
      </w:pPr>
    </w:p>
    <w:p w14:paraId="5EEFD57C" w14:textId="71D31863" w:rsidR="00E70BE0" w:rsidRDefault="00E70BE0" w:rsidP="00E70BE0">
      <w:pPr>
        <w:pStyle w:val="Title"/>
        <w:spacing w:before="0" w:line="276" w:lineRule="auto"/>
        <w:jc w:val="both"/>
        <w:rPr>
          <w:rFonts w:ascii="Book Antiqua" w:hAnsi="Book Antiqua"/>
          <w:noProof/>
        </w:rPr>
      </w:pPr>
      <w:r w:rsidRPr="00E70BE0">
        <w:rPr>
          <w:rFonts w:ascii="Book Antiqua" w:hAnsi="Book Antiqua"/>
        </w:rPr>
        <w:t>This  is  to  certify  that  the  above-mentioned  information  is  true  to  the  best  of  my  knowledge  and  belief, according to audited financial statement</w:t>
      </w:r>
      <w:r w:rsidR="00CC4AAE">
        <w:rPr>
          <w:rFonts w:ascii="Book Antiqua" w:hAnsi="Book Antiqua"/>
        </w:rPr>
        <w:t>s</w:t>
      </w:r>
      <w:r w:rsidRPr="00E70BE0">
        <w:rPr>
          <w:rFonts w:ascii="Book Antiqua" w:hAnsi="Book Antiqua"/>
        </w:rPr>
        <w:t>, books and documents produced before us for verification</w:t>
      </w:r>
      <w:r w:rsidR="00960FA2">
        <w:rPr>
          <w:rFonts w:ascii="Book Antiqua" w:hAnsi="Book Antiqua"/>
        </w:rPr>
        <w:t>.</w:t>
      </w:r>
      <w:r w:rsidRPr="00E70BE0">
        <w:rPr>
          <w:rFonts w:ascii="Book Antiqua" w:hAnsi="Book Antiqua"/>
          <w:noProof/>
        </w:rPr>
        <w:t xml:space="preserve"> </w:t>
      </w:r>
    </w:p>
    <w:p w14:paraId="31DDD97A" w14:textId="77777777" w:rsidR="00960FA2" w:rsidRPr="00885992" w:rsidRDefault="00960FA2" w:rsidP="00960FA2">
      <w:pPr>
        <w:jc w:val="both"/>
        <w:rPr>
          <w:rFonts w:ascii="Book Antiqua" w:hAnsi="Book Antiqua"/>
        </w:rPr>
      </w:pPr>
    </w:p>
    <w:p w14:paraId="26ECF896" w14:textId="77777777" w:rsidR="00960FA2" w:rsidRDefault="00960FA2" w:rsidP="00960FA2">
      <w:pPr>
        <w:spacing w:after="0"/>
        <w:rPr>
          <w:rFonts w:ascii="Book Antiqua" w:hAnsi="Book Antiqua"/>
          <w:b/>
        </w:rPr>
      </w:pPr>
    </w:p>
    <w:p w14:paraId="6C094F1B" w14:textId="77777777" w:rsidR="004C6B4B" w:rsidRDefault="000510E8" w:rsidP="00960FA2">
      <w:pPr>
        <w:spacing w:after="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For, Jay Gupta</w:t>
      </w:r>
      <w:r w:rsidR="00960FA2" w:rsidRPr="00885992">
        <w:rPr>
          <w:rFonts w:ascii="Book Antiqua" w:hAnsi="Book Antiqua"/>
          <w:b/>
        </w:rPr>
        <w:t xml:space="preserve"> &amp; Associates</w:t>
      </w:r>
      <w:r w:rsidR="004C6B4B">
        <w:rPr>
          <w:rFonts w:ascii="Book Antiqua" w:hAnsi="Book Antiqua"/>
          <w:b/>
        </w:rPr>
        <w:t xml:space="preserve"> </w:t>
      </w:r>
    </w:p>
    <w:p w14:paraId="3C2CBCFD" w14:textId="77777777" w:rsidR="00960FA2" w:rsidRDefault="004C6B4B" w:rsidP="00960FA2">
      <w:pPr>
        <w:spacing w:after="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(Formerly Known as Gupta Agarwal &amp; Associates)</w:t>
      </w:r>
    </w:p>
    <w:p w14:paraId="1B5B0B42" w14:textId="77777777" w:rsidR="00960FA2" w:rsidRDefault="00960FA2" w:rsidP="00960FA2">
      <w:pPr>
        <w:spacing w:after="0"/>
        <w:rPr>
          <w:rFonts w:ascii="Book Antiqua" w:hAnsi="Book Antiqua"/>
          <w:b/>
        </w:rPr>
      </w:pPr>
      <w:r w:rsidRPr="00885992">
        <w:rPr>
          <w:rFonts w:ascii="Book Antiqua" w:hAnsi="Book Antiqua"/>
          <w:b/>
        </w:rPr>
        <w:t>Chartered Accountants</w:t>
      </w:r>
    </w:p>
    <w:p w14:paraId="0ECB922F" w14:textId="77777777" w:rsidR="00960FA2" w:rsidRDefault="00960FA2" w:rsidP="00960FA2">
      <w:pPr>
        <w:spacing w:after="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FRN: 329001E</w:t>
      </w:r>
    </w:p>
    <w:p w14:paraId="32B3D92F" w14:textId="77777777" w:rsidR="00960FA2" w:rsidRDefault="00960FA2" w:rsidP="00960FA2">
      <w:pPr>
        <w:spacing w:after="0"/>
        <w:rPr>
          <w:rFonts w:ascii="Book Antiqua" w:hAnsi="Book Antiqua"/>
          <w:b/>
        </w:rPr>
      </w:pPr>
    </w:p>
    <w:p w14:paraId="389FBE2F" w14:textId="77777777" w:rsidR="00960FA2" w:rsidRDefault="00960FA2" w:rsidP="00960FA2">
      <w:pPr>
        <w:spacing w:after="0"/>
        <w:rPr>
          <w:rFonts w:ascii="Book Antiqua" w:hAnsi="Book Antiqua"/>
          <w:b/>
        </w:rPr>
      </w:pPr>
    </w:p>
    <w:p w14:paraId="634FF04E" w14:textId="77777777" w:rsidR="00960FA2" w:rsidRDefault="00960FA2" w:rsidP="00960FA2">
      <w:pPr>
        <w:spacing w:after="0"/>
        <w:rPr>
          <w:rFonts w:ascii="Book Antiqua" w:hAnsi="Book Antiqua"/>
        </w:rPr>
      </w:pPr>
      <w:r w:rsidRPr="00885992">
        <w:rPr>
          <w:rFonts w:ascii="Book Antiqua" w:hAnsi="Book Antiqua"/>
          <w:b/>
        </w:rPr>
        <w:t xml:space="preserve">Jay </w:t>
      </w:r>
      <w:proofErr w:type="spellStart"/>
      <w:r w:rsidRPr="00885992">
        <w:rPr>
          <w:rFonts w:ascii="Book Antiqua" w:hAnsi="Book Antiqua"/>
          <w:b/>
        </w:rPr>
        <w:t>Shanker</w:t>
      </w:r>
      <w:proofErr w:type="spellEnd"/>
      <w:r w:rsidRPr="00885992">
        <w:rPr>
          <w:rFonts w:ascii="Book Antiqua" w:hAnsi="Book Antiqua"/>
          <w:b/>
        </w:rPr>
        <w:t xml:space="preserve"> Gupta</w:t>
      </w:r>
    </w:p>
    <w:p w14:paraId="0CC2DB5F" w14:textId="77777777" w:rsidR="00960FA2" w:rsidRDefault="00960FA2" w:rsidP="00960FA2">
      <w:pPr>
        <w:spacing w:after="0"/>
        <w:rPr>
          <w:rFonts w:ascii="Book Antiqua" w:hAnsi="Book Antiqua"/>
          <w:b/>
        </w:rPr>
      </w:pPr>
      <w:r w:rsidRPr="00885992">
        <w:rPr>
          <w:rFonts w:ascii="Book Antiqua" w:hAnsi="Book Antiqua"/>
          <w:b/>
        </w:rPr>
        <w:t>Partner</w:t>
      </w:r>
    </w:p>
    <w:p w14:paraId="2A6688BB" w14:textId="77777777" w:rsidR="00960FA2" w:rsidRDefault="00960FA2" w:rsidP="00960FA2">
      <w:pPr>
        <w:spacing w:after="0"/>
        <w:rPr>
          <w:rFonts w:ascii="Book Antiqua" w:hAnsi="Book Antiqua"/>
        </w:rPr>
      </w:pPr>
      <w:r w:rsidRPr="00885992">
        <w:rPr>
          <w:rFonts w:ascii="Book Antiqua" w:hAnsi="Book Antiqua"/>
          <w:b/>
        </w:rPr>
        <w:t>M. NO.: 059535</w:t>
      </w:r>
    </w:p>
    <w:p w14:paraId="7B93D04D" w14:textId="7738A14B" w:rsidR="000510E8" w:rsidRDefault="00960FA2" w:rsidP="00960FA2">
      <w:pPr>
        <w:spacing w:after="0"/>
        <w:rPr>
          <w:rFonts w:ascii="Book Antiqua" w:hAnsi="Book Antiqua"/>
          <w:b/>
        </w:rPr>
      </w:pPr>
      <w:r w:rsidRPr="00885992">
        <w:rPr>
          <w:rFonts w:ascii="Book Antiqua" w:hAnsi="Book Antiqua"/>
          <w:b/>
        </w:rPr>
        <w:t>UDIN:</w:t>
      </w:r>
      <w:r>
        <w:rPr>
          <w:rFonts w:ascii="Book Antiqua" w:hAnsi="Book Antiqua"/>
          <w:b/>
        </w:rPr>
        <w:t xml:space="preserve"> </w:t>
      </w:r>
      <w:r w:rsidR="00E1302B" w:rsidRPr="00E1302B">
        <w:rPr>
          <w:rFonts w:ascii="Book Antiqua" w:hAnsi="Book Antiqua"/>
          <w:b/>
        </w:rPr>
        <w:t>25059535BMHBWP1411</w:t>
      </w:r>
    </w:p>
    <w:p w14:paraId="37C02E31" w14:textId="77777777" w:rsidR="00CC4AAE" w:rsidRDefault="00CC4AAE" w:rsidP="00960FA2">
      <w:pPr>
        <w:spacing w:after="0"/>
        <w:rPr>
          <w:rFonts w:ascii="Book Antiqua" w:hAnsi="Book Antiqua"/>
        </w:rPr>
      </w:pPr>
    </w:p>
    <w:p w14:paraId="70AB18E6" w14:textId="3B520B38" w:rsidR="00960FA2" w:rsidRPr="00C6131B" w:rsidRDefault="00960FA2" w:rsidP="00960FA2">
      <w:pPr>
        <w:spacing w:after="0"/>
        <w:rPr>
          <w:rFonts w:ascii="Book Antiqua" w:hAnsi="Book Antiqua"/>
          <w:b/>
        </w:rPr>
      </w:pPr>
      <w:r w:rsidRPr="00C6131B">
        <w:rPr>
          <w:rFonts w:ascii="Book Antiqua" w:hAnsi="Book Antiqua"/>
          <w:b/>
        </w:rPr>
        <w:t>Date:</w:t>
      </w:r>
      <w:r w:rsidR="00E1302B">
        <w:rPr>
          <w:rFonts w:ascii="Book Antiqua" w:hAnsi="Book Antiqua"/>
          <w:b/>
        </w:rPr>
        <w:t xml:space="preserve"> 19-04</w:t>
      </w:r>
      <w:r w:rsidR="00184584">
        <w:rPr>
          <w:rFonts w:ascii="Book Antiqua" w:hAnsi="Book Antiqua"/>
          <w:b/>
        </w:rPr>
        <w:t>-2025</w:t>
      </w:r>
      <w:bookmarkStart w:id="0" w:name="_GoBack"/>
      <w:bookmarkEnd w:id="0"/>
      <w:r w:rsidRPr="00C6131B">
        <w:rPr>
          <w:rFonts w:ascii="Book Antiqua" w:hAnsi="Book Antiqua"/>
          <w:b/>
        </w:rPr>
        <w:tab/>
      </w:r>
      <w:r w:rsidRPr="00C6131B">
        <w:rPr>
          <w:rFonts w:ascii="Book Antiqua" w:hAnsi="Book Antiqua"/>
          <w:b/>
        </w:rPr>
        <w:tab/>
      </w:r>
      <w:r w:rsidRPr="00C6131B">
        <w:rPr>
          <w:rFonts w:ascii="Book Antiqua" w:hAnsi="Book Antiqua"/>
          <w:b/>
        </w:rPr>
        <w:tab/>
      </w:r>
      <w:r w:rsidRPr="00C6131B">
        <w:rPr>
          <w:rFonts w:ascii="Book Antiqua" w:hAnsi="Book Antiqua"/>
          <w:b/>
        </w:rPr>
        <w:tab/>
      </w:r>
      <w:r w:rsidRPr="00C6131B">
        <w:rPr>
          <w:rFonts w:ascii="Book Antiqua" w:hAnsi="Book Antiqua"/>
          <w:b/>
        </w:rPr>
        <w:tab/>
      </w:r>
      <w:r w:rsidRPr="00C6131B">
        <w:rPr>
          <w:rFonts w:ascii="Book Antiqua" w:hAnsi="Book Antiqua"/>
          <w:b/>
        </w:rPr>
        <w:tab/>
        <w:t xml:space="preserve">          </w:t>
      </w:r>
    </w:p>
    <w:p w14:paraId="6EE7245E" w14:textId="77777777" w:rsidR="008D7A3B" w:rsidRPr="00C6131B" w:rsidRDefault="00960FA2" w:rsidP="00960FA2">
      <w:pPr>
        <w:rPr>
          <w:b/>
        </w:rPr>
      </w:pPr>
      <w:r w:rsidRPr="00C6131B">
        <w:rPr>
          <w:rFonts w:ascii="Book Antiqua" w:hAnsi="Book Antiqua"/>
          <w:b/>
        </w:rPr>
        <w:t>Place: Kolkata</w:t>
      </w:r>
    </w:p>
    <w:sectPr w:rsidR="008D7A3B" w:rsidRPr="00C6131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F8C085" w14:textId="77777777" w:rsidR="00816E8A" w:rsidRDefault="00816E8A" w:rsidP="00816E8A">
      <w:pPr>
        <w:spacing w:after="0" w:line="240" w:lineRule="auto"/>
      </w:pPr>
      <w:r>
        <w:separator/>
      </w:r>
    </w:p>
  </w:endnote>
  <w:endnote w:type="continuationSeparator" w:id="0">
    <w:p w14:paraId="3429A1DB" w14:textId="77777777" w:rsidR="00816E8A" w:rsidRDefault="00816E8A" w:rsidP="00816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105EA" w14:textId="30C0D6C0" w:rsidR="00816E8A" w:rsidRDefault="00816E8A">
    <w:pPr>
      <w:pStyle w:val="Footer"/>
    </w:pPr>
    <w:r w:rsidRPr="00816E8A">
      <w:rPr>
        <w:noProof/>
        <w:lang w:val="en-US"/>
      </w:rPr>
      <w:drawing>
        <wp:inline distT="0" distB="0" distL="0" distR="0" wp14:anchorId="72F2117E" wp14:editId="3B220153">
          <wp:extent cx="5731510" cy="608330"/>
          <wp:effectExtent l="0" t="0" r="254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AD508E" w14:textId="77777777" w:rsidR="00816E8A" w:rsidRDefault="00816E8A" w:rsidP="00816E8A">
      <w:pPr>
        <w:spacing w:after="0" w:line="240" w:lineRule="auto"/>
      </w:pPr>
      <w:r>
        <w:separator/>
      </w:r>
    </w:p>
  </w:footnote>
  <w:footnote w:type="continuationSeparator" w:id="0">
    <w:p w14:paraId="7682CAFD" w14:textId="77777777" w:rsidR="00816E8A" w:rsidRDefault="00816E8A" w:rsidP="00816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9C4FD" w14:textId="32950A88" w:rsidR="00816E8A" w:rsidRDefault="00816E8A">
    <w:pPr>
      <w:pStyle w:val="Header"/>
    </w:pPr>
    <w:r w:rsidRPr="00816E8A">
      <w:rPr>
        <w:noProof/>
        <w:lang w:val="en-US"/>
      </w:rPr>
      <w:drawing>
        <wp:inline distT="0" distB="0" distL="0" distR="0" wp14:anchorId="3AF248F8" wp14:editId="670F2B99">
          <wp:extent cx="5731510" cy="793750"/>
          <wp:effectExtent l="0" t="0" r="254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1B7"/>
    <w:rsid w:val="000510E8"/>
    <w:rsid w:val="00115E4D"/>
    <w:rsid w:val="00184584"/>
    <w:rsid w:val="00340C4B"/>
    <w:rsid w:val="004C6B4B"/>
    <w:rsid w:val="00550874"/>
    <w:rsid w:val="005F2DEB"/>
    <w:rsid w:val="0064480B"/>
    <w:rsid w:val="006D7F28"/>
    <w:rsid w:val="007900C1"/>
    <w:rsid w:val="007A1877"/>
    <w:rsid w:val="00816E8A"/>
    <w:rsid w:val="008D7A3B"/>
    <w:rsid w:val="008E6617"/>
    <w:rsid w:val="009028CD"/>
    <w:rsid w:val="00960FA2"/>
    <w:rsid w:val="009B25E1"/>
    <w:rsid w:val="00A13118"/>
    <w:rsid w:val="00A341B7"/>
    <w:rsid w:val="00A650D1"/>
    <w:rsid w:val="00C17B6D"/>
    <w:rsid w:val="00C6131B"/>
    <w:rsid w:val="00CC4AAE"/>
    <w:rsid w:val="00E1302B"/>
    <w:rsid w:val="00E70BE0"/>
    <w:rsid w:val="00ED2F8D"/>
    <w:rsid w:val="00F3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D46C3"/>
  <w15:chartTrackingRefBased/>
  <w15:docId w15:val="{ED3956AB-8B5D-4FFA-984D-F4E15B1EF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A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0F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4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80B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uiPriority w:val="10"/>
    <w:qFormat/>
    <w:rsid w:val="00E70BE0"/>
    <w:pPr>
      <w:widowControl w:val="0"/>
      <w:autoSpaceDE w:val="0"/>
      <w:autoSpaceDN w:val="0"/>
      <w:spacing w:before="4"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E70BE0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16E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E8A"/>
  </w:style>
  <w:style w:type="paragraph" w:styleId="Footer">
    <w:name w:val="footer"/>
    <w:basedOn w:val="Normal"/>
    <w:link w:val="FooterChar"/>
    <w:uiPriority w:val="99"/>
    <w:unhideWhenUsed/>
    <w:rsid w:val="00816E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7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058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3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3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5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2025-01-17T06:59:00Z</cp:lastPrinted>
  <dcterms:created xsi:type="dcterms:W3CDTF">2023-10-26T09:42:00Z</dcterms:created>
  <dcterms:modified xsi:type="dcterms:W3CDTF">2025-04-19T12:35:00Z</dcterms:modified>
</cp:coreProperties>
</file>